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6E7" w:rsidRDefault="006226E7"/>
    <w:p w:rsidR="00D53604" w:rsidRDefault="00D53604"/>
    <w:p w:rsidR="00D53604" w:rsidRDefault="00D53604"/>
    <w:p w:rsidR="00D53604" w:rsidRDefault="00D53604">
      <w:r>
        <w:rPr>
          <w:rFonts w:ascii="Arial" w:eastAsia="Times New Roman" w:hAnsi="Arial" w:cs="Arial"/>
          <w:noProof/>
          <w:color w:val="005A94"/>
          <w:sz w:val="27"/>
          <w:szCs w:val="27"/>
        </w:rPr>
        <w:drawing>
          <wp:inline distT="0" distB="0" distL="0" distR="0" wp14:anchorId="177A789E" wp14:editId="507203AA">
            <wp:extent cx="22860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ooseColumbiaFinal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86254" cy="1143127"/>
                    </a:xfrm>
                    <a:prstGeom prst="rect">
                      <a:avLst/>
                    </a:prstGeom>
                  </pic:spPr>
                </pic:pic>
              </a:graphicData>
            </a:graphic>
          </wp:inline>
        </w:drawing>
      </w:r>
    </w:p>
    <w:p w:rsidR="00D53604" w:rsidRDefault="00D53604"/>
    <w:p w:rsidR="00D53604" w:rsidRDefault="002B06A2">
      <w:r>
        <w:br w:type="textWrapping" w:clear="all"/>
      </w:r>
    </w:p>
    <w:p w:rsidR="00D53604" w:rsidRDefault="00D53604"/>
    <w:p w:rsidR="00D53604" w:rsidRDefault="00534689" w:rsidP="00D9696A">
      <w:pPr>
        <w:spacing w:after="0" w:line="240" w:lineRule="auto"/>
        <w:rPr>
          <w:rFonts w:ascii="Times New Roman" w:hAnsi="Times New Roman" w:cs="Times New Roman"/>
          <w:sz w:val="20"/>
          <w:szCs w:val="20"/>
        </w:rPr>
      </w:pPr>
      <w:r>
        <w:rPr>
          <w:rFonts w:ascii="Times New Roman" w:hAnsi="Times New Roman" w:cs="Times New Roman"/>
          <w:b/>
          <w:sz w:val="28"/>
          <w:szCs w:val="28"/>
        </w:rPr>
        <w:t>Collin Brown</w:t>
      </w:r>
      <w:r w:rsidR="00D53604">
        <w:rPr>
          <w:rFonts w:ascii="Times New Roman" w:hAnsi="Times New Roman" w:cs="Times New Roman"/>
          <w:b/>
          <w:sz w:val="28"/>
          <w:szCs w:val="28"/>
        </w:rPr>
        <w:br/>
      </w:r>
      <w:r w:rsidR="003A1945">
        <w:rPr>
          <w:rFonts w:ascii="Times New Roman" w:hAnsi="Times New Roman" w:cs="Times New Roman"/>
          <w:sz w:val="20"/>
          <w:szCs w:val="20"/>
        </w:rPr>
        <w:t xml:space="preserve">Columbia Economic Development Corporation </w:t>
      </w:r>
      <w:r w:rsidR="00D53604" w:rsidRPr="00D53604">
        <w:rPr>
          <w:rFonts w:ascii="Times New Roman" w:hAnsi="Times New Roman" w:cs="Times New Roman"/>
          <w:sz w:val="20"/>
          <w:szCs w:val="20"/>
        </w:rPr>
        <w:t xml:space="preserve">Board </w:t>
      </w:r>
      <w:r w:rsidR="00866A01">
        <w:rPr>
          <w:rFonts w:ascii="Times New Roman" w:hAnsi="Times New Roman" w:cs="Times New Roman"/>
          <w:sz w:val="20"/>
          <w:szCs w:val="20"/>
        </w:rPr>
        <w:t>of Directors</w:t>
      </w:r>
    </w:p>
    <w:p w:rsidR="00D53604" w:rsidRDefault="00D53604"/>
    <w:p w:rsidR="004638CC" w:rsidRDefault="00534689">
      <w:r>
        <w:t xml:space="preserve">Collin Brown </w:t>
      </w:r>
      <w:r w:rsidR="00D9696A">
        <w:t xml:space="preserve">was </w:t>
      </w:r>
      <w:r w:rsidR="003A1945">
        <w:t>elected</w:t>
      </w:r>
      <w:r w:rsidR="00D9696A">
        <w:t xml:space="preserve"> to the </w:t>
      </w:r>
      <w:r w:rsidR="003A1945">
        <w:t xml:space="preserve">Columbia Economic Development Corporation </w:t>
      </w:r>
      <w:r w:rsidR="00D9696A">
        <w:t>Board</w:t>
      </w:r>
      <w:r w:rsidR="003A1945">
        <w:t xml:space="preserve"> of Directors </w:t>
      </w:r>
      <w:r w:rsidR="00D9696A">
        <w:t xml:space="preserve">on </w:t>
      </w:r>
      <w:r>
        <w:t xml:space="preserve">August 25, 2020. </w:t>
      </w:r>
      <w:r w:rsidR="00CB4EC1">
        <w:t xml:space="preserve"> </w:t>
      </w:r>
    </w:p>
    <w:p w:rsidR="00534689" w:rsidRDefault="00534689">
      <w:r>
        <w:t xml:space="preserve">Collin is President/CEO of Columbia Tree Care, a Germantown-based arboriculture and land management business he founded in 2003.  As chief arborist, his work includes residential, commercial, industrial and municipal tree and land clearing projects throughout the Hudson Valley region.  </w:t>
      </w:r>
    </w:p>
    <w:p w:rsidR="00534689" w:rsidRDefault="00534689">
      <w:r>
        <w:t xml:space="preserve">A life-long resident of Columbia County, Collin is a Class A fire fighter, and serves as president and deputy chief of the Clermont Fire Department.  </w:t>
      </w:r>
    </w:p>
    <w:p w:rsidR="00534689" w:rsidRDefault="00534689">
      <w:r>
        <w:t>Collin is a graduate of SUNY Cobleskill, College of Agriculture and Technology.  He</w:t>
      </w:r>
      <w:r w:rsidR="00CC3D8D">
        <w:t xml:space="preserve"> and his fiancée Lindsay, reside in Clermont.  </w:t>
      </w:r>
      <w:bookmarkStart w:id="0" w:name="_GoBack"/>
      <w:bookmarkEnd w:id="0"/>
      <w:r>
        <w:t xml:space="preserve"> </w:t>
      </w:r>
    </w:p>
    <w:p w:rsidR="00866A01" w:rsidRDefault="00495265">
      <w:r>
        <w:t xml:space="preserve"> </w:t>
      </w:r>
      <w:r w:rsidR="00496A24">
        <w:t xml:space="preserve"> </w:t>
      </w:r>
    </w:p>
    <w:p w:rsidR="004638CC" w:rsidRDefault="004638CC"/>
    <w:sectPr w:rsidR="004638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604"/>
    <w:rsid w:val="00133BBC"/>
    <w:rsid w:val="0016569A"/>
    <w:rsid w:val="001848CE"/>
    <w:rsid w:val="001B3030"/>
    <w:rsid w:val="002B06A2"/>
    <w:rsid w:val="002B468C"/>
    <w:rsid w:val="003837B7"/>
    <w:rsid w:val="003A1945"/>
    <w:rsid w:val="003F234C"/>
    <w:rsid w:val="003F7DFA"/>
    <w:rsid w:val="00403BD9"/>
    <w:rsid w:val="00443393"/>
    <w:rsid w:val="004638CC"/>
    <w:rsid w:val="00495265"/>
    <w:rsid w:val="00496A24"/>
    <w:rsid w:val="004D5AF1"/>
    <w:rsid w:val="0050051A"/>
    <w:rsid w:val="00512B16"/>
    <w:rsid w:val="00534689"/>
    <w:rsid w:val="00545D42"/>
    <w:rsid w:val="005F7FBA"/>
    <w:rsid w:val="006226E7"/>
    <w:rsid w:val="00626E3C"/>
    <w:rsid w:val="00714D8F"/>
    <w:rsid w:val="007B783B"/>
    <w:rsid w:val="007F7E3E"/>
    <w:rsid w:val="00866A01"/>
    <w:rsid w:val="00992372"/>
    <w:rsid w:val="009955F4"/>
    <w:rsid w:val="00B02C77"/>
    <w:rsid w:val="00B07C79"/>
    <w:rsid w:val="00B92ED9"/>
    <w:rsid w:val="00BA7589"/>
    <w:rsid w:val="00C35FB7"/>
    <w:rsid w:val="00C679E0"/>
    <w:rsid w:val="00CB4EC1"/>
    <w:rsid w:val="00CC3D8D"/>
    <w:rsid w:val="00D3387B"/>
    <w:rsid w:val="00D53604"/>
    <w:rsid w:val="00D95337"/>
    <w:rsid w:val="00D9642E"/>
    <w:rsid w:val="00D9696A"/>
    <w:rsid w:val="00DA2398"/>
    <w:rsid w:val="00E22A5B"/>
    <w:rsid w:val="00E75B72"/>
    <w:rsid w:val="00E80BCA"/>
    <w:rsid w:val="00E9273D"/>
    <w:rsid w:val="00ED414D"/>
    <w:rsid w:val="00F00A30"/>
    <w:rsid w:val="00F75746"/>
    <w:rsid w:val="00FA049E"/>
    <w:rsid w:val="00FA3EA3"/>
    <w:rsid w:val="00FD4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CB012F-10BF-4BA4-BB3A-B55249E98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Wilber</dc:creator>
  <cp:keywords/>
  <dc:description/>
  <cp:lastModifiedBy>tbgsupport</cp:lastModifiedBy>
  <cp:revision>2</cp:revision>
  <cp:lastPrinted>2018-01-12T17:31:00Z</cp:lastPrinted>
  <dcterms:created xsi:type="dcterms:W3CDTF">2020-09-16T21:17:00Z</dcterms:created>
  <dcterms:modified xsi:type="dcterms:W3CDTF">2020-09-16T21:17:00Z</dcterms:modified>
</cp:coreProperties>
</file>